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56" w:type="dxa"/>
        <w:jc w:val="center"/>
        <w:tblLook w:val="04A0" w:firstRow="1" w:lastRow="0" w:firstColumn="1" w:lastColumn="0" w:noHBand="0" w:noVBand="1"/>
      </w:tblPr>
      <w:tblGrid>
        <w:gridCol w:w="3756"/>
        <w:gridCol w:w="3155"/>
        <w:gridCol w:w="3145"/>
      </w:tblGrid>
      <w:tr w:rsidR="00853DD6" w:rsidRPr="0006157A" w:rsidTr="00853DD6">
        <w:trPr>
          <w:trHeight w:val="890"/>
          <w:jc w:val="center"/>
        </w:trPr>
        <w:tc>
          <w:tcPr>
            <w:tcW w:w="3756" w:type="dxa"/>
            <w:vAlign w:val="center"/>
          </w:tcPr>
          <w:p w:rsidR="00853DD6" w:rsidRPr="00782542" w:rsidRDefault="00853DD6" w:rsidP="00111241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Начислено 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 xml:space="preserve">,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br/>
              <w:t>в руб.</w:t>
            </w:r>
          </w:p>
        </w:tc>
        <w:tc>
          <w:tcPr>
            <w:tcW w:w="3155" w:type="dxa"/>
            <w:vAlign w:val="center"/>
          </w:tcPr>
          <w:p w:rsidR="00853DD6" w:rsidRPr="00782542" w:rsidRDefault="00853DD6" w:rsidP="00111241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Поступило 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 xml:space="preserve">,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br/>
              <w:t>в руб.</w:t>
            </w:r>
          </w:p>
        </w:tc>
        <w:tc>
          <w:tcPr>
            <w:tcW w:w="3145" w:type="dxa"/>
            <w:vAlign w:val="center"/>
          </w:tcPr>
          <w:p w:rsidR="00853DD6" w:rsidRPr="00782542" w:rsidRDefault="00853DD6" w:rsidP="00FF505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Долг на конец периода </w:t>
            </w: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F5054"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апреля 2020</w:t>
            </w: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г., в руб.</w:t>
            </w:r>
          </w:p>
        </w:tc>
      </w:tr>
      <w:tr w:rsidR="00853DD6" w:rsidRPr="00782542" w:rsidTr="00DC160F">
        <w:trPr>
          <w:trHeight w:val="601"/>
          <w:jc w:val="center"/>
        </w:trPr>
        <w:tc>
          <w:tcPr>
            <w:tcW w:w="3756" w:type="dxa"/>
            <w:vAlign w:val="center"/>
          </w:tcPr>
          <w:p w:rsidR="00853DD6" w:rsidRPr="00782542" w:rsidRDefault="00FF5054" w:rsidP="00DC160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bookmarkStart w:id="0" w:name="_Hlk42256914"/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508</w:t>
            </w:r>
            <w:r w:rsidR="00853DD6"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197</w:t>
            </w:r>
            <w:r w:rsidR="00853DD6"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,</w:t>
            </w: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vAlign w:val="center"/>
          </w:tcPr>
          <w:p w:rsidR="00853DD6" w:rsidRPr="00782542" w:rsidRDefault="00FF5054" w:rsidP="00DC160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510 186</w:t>
            </w:r>
            <w:r w:rsidR="00853DD6"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,</w:t>
            </w: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145" w:type="dxa"/>
            <w:vAlign w:val="center"/>
          </w:tcPr>
          <w:p w:rsidR="00853DD6" w:rsidRPr="00782542" w:rsidRDefault="00FF5054" w:rsidP="00DC160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B"/>
                <w:sz w:val="24"/>
                <w:szCs w:val="24"/>
              </w:rPr>
            </w:pP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10 580</w:t>
            </w:r>
            <w:r w:rsidR="00853DD6"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,</w:t>
            </w: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FF5054" w:rsidRPr="0006157A" w:rsidTr="00FF5054">
        <w:trPr>
          <w:trHeight w:val="873"/>
          <w:jc w:val="center"/>
        </w:trPr>
        <w:tc>
          <w:tcPr>
            <w:tcW w:w="3756" w:type="dxa"/>
            <w:vAlign w:val="center"/>
          </w:tcPr>
          <w:p w:rsidR="00FF5054" w:rsidRPr="00782542" w:rsidRDefault="00FF5054" w:rsidP="00FF505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Начислено ОДН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  <w:t>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>, в руб.</w:t>
            </w:r>
          </w:p>
        </w:tc>
        <w:tc>
          <w:tcPr>
            <w:tcW w:w="0" w:type="auto"/>
            <w:vAlign w:val="center"/>
          </w:tcPr>
          <w:p w:rsidR="00FF5054" w:rsidRPr="00782542" w:rsidRDefault="00FF5054" w:rsidP="00FF505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Поступило ОДН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  <w:t>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>, в руб.</w:t>
            </w:r>
          </w:p>
        </w:tc>
        <w:tc>
          <w:tcPr>
            <w:tcW w:w="3145" w:type="dxa"/>
            <w:vAlign w:val="center"/>
          </w:tcPr>
          <w:p w:rsidR="00FF5054" w:rsidRPr="00782542" w:rsidRDefault="00DC160F" w:rsidP="00DC160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Долг на конец периода, в руб.</w:t>
            </w:r>
          </w:p>
        </w:tc>
      </w:tr>
      <w:tr w:rsidR="00FF5054" w:rsidRPr="00782542" w:rsidTr="00DC160F">
        <w:trPr>
          <w:trHeight w:val="509"/>
          <w:jc w:val="center"/>
        </w:trPr>
        <w:tc>
          <w:tcPr>
            <w:tcW w:w="3756" w:type="dxa"/>
            <w:vAlign w:val="center"/>
          </w:tcPr>
          <w:p w:rsidR="00FF5054" w:rsidRPr="00782542" w:rsidRDefault="00FF5054" w:rsidP="00DC160F">
            <w:pPr>
              <w:widowControl/>
              <w:autoSpaceDE/>
              <w:autoSpaceDN/>
              <w:jc w:val="center"/>
              <w:rPr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8</w:t>
            </w: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452</w:t>
            </w: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,</w:t>
            </w: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vAlign w:val="center"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8</w:t>
            </w: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340</w:t>
            </w: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,</w:t>
            </w: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145" w:type="dxa"/>
            <w:vAlign w:val="center"/>
          </w:tcPr>
          <w:p w:rsidR="00FF5054" w:rsidRPr="00782542" w:rsidRDefault="00DC160F" w:rsidP="00FF5054">
            <w:pPr>
              <w:widowControl/>
              <w:autoSpaceDE/>
              <w:autoSpaceDN/>
              <w:jc w:val="center"/>
              <w:rPr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111</w:t>
            </w: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,</w:t>
            </w:r>
            <w:r w:rsidRPr="007825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76</w:t>
            </w:r>
          </w:p>
        </w:tc>
      </w:tr>
      <w:bookmarkEnd w:id="0"/>
    </w:tbl>
    <w:p w:rsidR="0069731D" w:rsidRPr="00782542" w:rsidRDefault="0069731D">
      <w:pPr>
        <w:rPr>
          <w:sz w:val="24"/>
          <w:szCs w:val="24"/>
          <w:lang w:val="ru-RU"/>
        </w:rPr>
      </w:pPr>
    </w:p>
    <w:tbl>
      <w:tblPr>
        <w:tblW w:w="10055" w:type="dxa"/>
        <w:tblLayout w:type="fixed"/>
        <w:tblLook w:val="04A0" w:firstRow="1" w:lastRow="0" w:firstColumn="1" w:lastColumn="0" w:noHBand="0" w:noVBand="1"/>
      </w:tblPr>
      <w:tblGrid>
        <w:gridCol w:w="4526"/>
        <w:gridCol w:w="1938"/>
        <w:gridCol w:w="1867"/>
        <w:gridCol w:w="8"/>
        <w:gridCol w:w="1716"/>
      </w:tblGrid>
      <w:tr w:rsidR="00FF5054" w:rsidRPr="00782542" w:rsidTr="00FF5054">
        <w:trPr>
          <w:trHeight w:val="115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работ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Периодичность/количество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Стоимость выполненных работ в месяц / за ед.(руб.)</w:t>
            </w:r>
          </w:p>
        </w:tc>
        <w:tc>
          <w:tcPr>
            <w:tcW w:w="172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ИТОГО за период (руб.)</w:t>
            </w:r>
          </w:p>
        </w:tc>
      </w:tr>
      <w:tr w:rsidR="00FF5054" w:rsidRPr="00782542" w:rsidTr="00FF5054">
        <w:trPr>
          <w:trHeight w:val="33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FF5054" w:rsidRPr="00782542" w:rsidTr="00FF5054">
        <w:trPr>
          <w:trHeight w:val="1440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Управление МКД (аренда офиса, бухгалтерия,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22401,07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268812,84</w:t>
            </w:r>
          </w:p>
        </w:tc>
      </w:tr>
      <w:tr w:rsidR="00FF5054" w:rsidRPr="00782542" w:rsidTr="00FF5054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Санитарное содержание МКД и территории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17000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204000</w:t>
            </w:r>
          </w:p>
        </w:tc>
      </w:tr>
      <w:tr w:rsidR="00FF5054" w:rsidRPr="00782542" w:rsidTr="00FF5054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Аварийное и аварийно- диспетчерское обслуживание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4620,55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054" w:rsidRPr="00782542" w:rsidRDefault="00251CCE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55446,6</w:t>
            </w:r>
          </w:p>
        </w:tc>
      </w:tr>
      <w:tr w:rsidR="00251CCE" w:rsidRPr="00782542" w:rsidTr="00FF5054">
        <w:trPr>
          <w:trHeight w:val="33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Cs/>
                <w:color w:val="00000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6079,17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72950</w:t>
            </w:r>
          </w:p>
        </w:tc>
      </w:tr>
      <w:tr w:rsidR="00251CCE" w:rsidRPr="00782542" w:rsidTr="00FF5054">
        <w:trPr>
          <w:trHeight w:val="300"/>
        </w:trPr>
        <w:tc>
          <w:tcPr>
            <w:tcW w:w="1005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В том числе:</w:t>
            </w:r>
          </w:p>
        </w:tc>
      </w:tr>
      <w:tr w:rsidR="00251CCE" w:rsidRPr="00782542" w:rsidTr="0006157A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Прочистка системы канализации, устранение затора в колодце на улице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1CCE" w:rsidRPr="00782542" w:rsidTr="0006157A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Прочистка системы канализации, устранение затора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1CCE" w:rsidRPr="00782542" w:rsidTr="0006157A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color w:val="00000B"/>
                <w:sz w:val="24"/>
                <w:szCs w:val="24"/>
                <w:lang w:val="ru-RU" w:eastAsia="ru-RU"/>
              </w:rPr>
            </w:pPr>
            <w:r w:rsidRPr="00782542">
              <w:rPr>
                <w:color w:val="00000B"/>
                <w:sz w:val="24"/>
                <w:szCs w:val="24"/>
                <w:lang w:val="ru-RU" w:eastAsia="ru-RU"/>
              </w:rPr>
              <w:t>Осмотр/проверка внешнего газового оборудования, составление акта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8254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1CCE" w:rsidRPr="00782542" w:rsidTr="0006157A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color w:val="00000B"/>
                <w:sz w:val="24"/>
                <w:szCs w:val="24"/>
                <w:lang w:val="ru-RU" w:eastAsia="ru-RU"/>
              </w:rPr>
            </w:pPr>
            <w:r w:rsidRPr="00782542">
              <w:rPr>
                <w:color w:val="00000B"/>
                <w:sz w:val="24"/>
                <w:szCs w:val="24"/>
                <w:lang w:val="ru-RU" w:eastAsia="ru-RU"/>
              </w:rPr>
              <w:t>Покос травы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82542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1CCE" w:rsidRPr="00782542" w:rsidTr="0006157A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color w:val="00000B"/>
                <w:sz w:val="24"/>
                <w:szCs w:val="24"/>
                <w:lang w:val="ru-RU" w:eastAsia="ru-RU"/>
              </w:rPr>
            </w:pPr>
            <w:r w:rsidRPr="00782542">
              <w:rPr>
                <w:color w:val="00000B"/>
                <w:sz w:val="24"/>
                <w:szCs w:val="24"/>
                <w:lang w:val="ru-RU" w:eastAsia="ru-RU"/>
              </w:rPr>
              <w:t>Проверка/прочистка вент. каналов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82542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1CCE" w:rsidRPr="00782542" w:rsidTr="0006157A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color w:val="00000B"/>
                <w:sz w:val="24"/>
                <w:szCs w:val="24"/>
                <w:lang w:val="ru-RU" w:eastAsia="ru-RU"/>
              </w:rPr>
            </w:pPr>
            <w:r w:rsidRPr="00782542">
              <w:rPr>
                <w:color w:val="00000B"/>
                <w:sz w:val="24"/>
                <w:szCs w:val="24"/>
                <w:lang w:val="ru-RU" w:eastAsia="ru-RU"/>
              </w:rPr>
              <w:t>Чистка крыши от снега и наледи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82542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1CCE" w:rsidRPr="00782542" w:rsidTr="0006157A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color w:val="00000B"/>
                <w:sz w:val="24"/>
                <w:szCs w:val="24"/>
                <w:lang w:val="ru-RU" w:eastAsia="ru-RU"/>
              </w:rPr>
            </w:pPr>
            <w:r w:rsidRPr="00782542">
              <w:rPr>
                <w:color w:val="00000B"/>
                <w:sz w:val="24"/>
                <w:szCs w:val="24"/>
                <w:lang w:val="ru-RU" w:eastAsia="ru-RU"/>
              </w:rPr>
              <w:t>Удаление граффити на торцевой части фасада, закрашивание части фасада у подъезда №2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8254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1CCE" w:rsidRPr="00782542" w:rsidTr="0006157A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color w:val="00000B"/>
                <w:sz w:val="24"/>
                <w:szCs w:val="24"/>
                <w:lang w:val="ru-RU" w:eastAsia="ru-RU"/>
              </w:rPr>
            </w:pPr>
            <w:r w:rsidRPr="00782542">
              <w:rPr>
                <w:color w:val="00000B"/>
                <w:sz w:val="24"/>
                <w:szCs w:val="24"/>
                <w:lang w:val="ru-RU" w:eastAsia="ru-RU"/>
              </w:rPr>
              <w:t xml:space="preserve">Замена 2-х рядов </w:t>
            </w:r>
            <w:proofErr w:type="spellStart"/>
            <w:r w:rsidRPr="00782542">
              <w:rPr>
                <w:color w:val="00000B"/>
                <w:sz w:val="24"/>
                <w:szCs w:val="24"/>
                <w:lang w:val="ru-RU" w:eastAsia="ru-RU"/>
              </w:rPr>
              <w:t>светодиоидов</w:t>
            </w:r>
            <w:proofErr w:type="spellEnd"/>
            <w:r w:rsidRPr="00782542">
              <w:rPr>
                <w:color w:val="00000B"/>
                <w:sz w:val="24"/>
                <w:szCs w:val="24"/>
                <w:lang w:val="ru-RU" w:eastAsia="ru-RU"/>
              </w:rPr>
              <w:t xml:space="preserve"> в лампе (перегоревшая мигающая лампа на 1-м этажа 1-го подъезда)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8254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1CCE" w:rsidRPr="00782542" w:rsidTr="0006157A">
        <w:trPr>
          <w:trHeight w:val="9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color w:val="00000B"/>
                <w:sz w:val="24"/>
                <w:szCs w:val="24"/>
                <w:lang w:val="ru-RU" w:eastAsia="ru-RU"/>
              </w:rPr>
            </w:pPr>
            <w:r w:rsidRPr="00782542">
              <w:rPr>
                <w:color w:val="00000B"/>
                <w:sz w:val="24"/>
                <w:szCs w:val="24"/>
                <w:lang w:val="ru-RU" w:eastAsia="ru-RU"/>
              </w:rPr>
              <w:lastRenderedPageBreak/>
              <w:t xml:space="preserve">26.12 работа специалиста с </w:t>
            </w:r>
            <w:proofErr w:type="spellStart"/>
            <w:r w:rsidRPr="00782542">
              <w:rPr>
                <w:color w:val="00000B"/>
                <w:sz w:val="24"/>
                <w:szCs w:val="24"/>
                <w:lang w:val="ru-RU" w:eastAsia="ru-RU"/>
              </w:rPr>
              <w:t>тепловизором</w:t>
            </w:r>
            <w:proofErr w:type="spellEnd"/>
            <w:r w:rsidRPr="00782542">
              <w:rPr>
                <w:color w:val="00000B"/>
                <w:sz w:val="24"/>
                <w:szCs w:val="24"/>
                <w:lang w:val="ru-RU" w:eastAsia="ru-RU"/>
              </w:rPr>
              <w:t xml:space="preserve"> по жалобе кв.9, составление акта осмотра, выявление мест, требующих утепления/ремонта, рекомендации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8254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1CCE" w:rsidRPr="00782542" w:rsidTr="00FF5054">
        <w:trPr>
          <w:trHeight w:val="330"/>
        </w:trPr>
        <w:tc>
          <w:tcPr>
            <w:tcW w:w="8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sz w:val="24"/>
                <w:szCs w:val="24"/>
                <w:lang w:val="ru-RU" w:eastAsia="ru-RU"/>
              </w:rPr>
              <w:t xml:space="preserve">Итого по затратам: 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601 209,44</w:t>
            </w:r>
          </w:p>
        </w:tc>
      </w:tr>
    </w:tbl>
    <w:p w:rsidR="00782542" w:rsidRDefault="00782542" w:rsidP="00782542">
      <w:pPr>
        <w:rPr>
          <w:sz w:val="24"/>
          <w:szCs w:val="24"/>
        </w:rPr>
      </w:pPr>
    </w:p>
    <w:p w:rsidR="00782542" w:rsidRPr="00782542" w:rsidRDefault="00782542" w:rsidP="007825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** На</w:t>
      </w:r>
      <w:bookmarkStart w:id="1" w:name="_GoBack"/>
      <w:bookmarkEnd w:id="1"/>
      <w:r>
        <w:rPr>
          <w:sz w:val="24"/>
          <w:szCs w:val="24"/>
          <w:lang w:val="ru-RU"/>
        </w:rPr>
        <w:t xml:space="preserve"> 31 декабря 2021 года на счете находятся 64 000 руб., поступившие за аренду фасада.</w:t>
      </w:r>
    </w:p>
    <w:sectPr w:rsidR="00782542" w:rsidRPr="00782542" w:rsidSect="00853DD6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4B" w:rsidRDefault="00261F4B" w:rsidP="00853DD6">
      <w:r>
        <w:separator/>
      </w:r>
    </w:p>
  </w:endnote>
  <w:endnote w:type="continuationSeparator" w:id="0">
    <w:p w:rsidR="00261F4B" w:rsidRDefault="00261F4B" w:rsidP="0085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4B" w:rsidRDefault="00261F4B" w:rsidP="00853DD6">
      <w:r>
        <w:separator/>
      </w:r>
    </w:p>
  </w:footnote>
  <w:footnote w:type="continuationSeparator" w:id="0">
    <w:p w:rsidR="00261F4B" w:rsidRDefault="00261F4B" w:rsidP="0085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D6" w:rsidRDefault="00853DD6" w:rsidP="00853DD6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</w:t>
    </w:r>
    <w:r w:rsidR="00773977">
      <w:rPr>
        <w:b/>
        <w:lang w:val="ru-RU"/>
      </w:rPr>
      <w:t xml:space="preserve">гор. Гатчина, ул. Коли </w:t>
    </w:r>
    <w:proofErr w:type="spellStart"/>
    <w:r w:rsidR="00773977">
      <w:rPr>
        <w:b/>
        <w:lang w:val="ru-RU"/>
      </w:rPr>
      <w:t>Подрядчикова</w:t>
    </w:r>
    <w:proofErr w:type="spellEnd"/>
    <w:r w:rsidR="00773977">
      <w:rPr>
        <w:b/>
        <w:lang w:val="ru-RU"/>
      </w:rPr>
      <w:t>, д. 22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FF5054">
      <w:rPr>
        <w:b/>
        <w:lang w:val="ru-RU"/>
      </w:rPr>
      <w:t>1</w:t>
    </w:r>
    <w:r w:rsidRPr="0078742A">
      <w:rPr>
        <w:b/>
        <w:lang w:val="ru-RU"/>
      </w:rPr>
      <w:t xml:space="preserve"> – 31 декабря 202</w:t>
    </w:r>
    <w:r w:rsidR="00FF5054">
      <w:rPr>
        <w:b/>
        <w:lang w:val="ru-RU"/>
      </w:rPr>
      <w:t>1</w:t>
    </w:r>
  </w:p>
  <w:p w:rsidR="00853DD6" w:rsidRPr="00773977" w:rsidRDefault="00853DD6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CD6"/>
    <w:multiLevelType w:val="hybridMultilevel"/>
    <w:tmpl w:val="08725CCE"/>
    <w:lvl w:ilvl="0" w:tplc="04190001">
      <w:start w:val="6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83C9D"/>
    <w:multiLevelType w:val="hybridMultilevel"/>
    <w:tmpl w:val="C76859F2"/>
    <w:lvl w:ilvl="0" w:tplc="04190001">
      <w:start w:val="6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30951"/>
    <w:multiLevelType w:val="hybridMultilevel"/>
    <w:tmpl w:val="8A6008C8"/>
    <w:lvl w:ilvl="0" w:tplc="86CEFD42">
      <w:start w:val="60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D6"/>
    <w:rsid w:val="0006157A"/>
    <w:rsid w:val="00251CCE"/>
    <w:rsid w:val="00261F4B"/>
    <w:rsid w:val="00523D81"/>
    <w:rsid w:val="0069731D"/>
    <w:rsid w:val="00773977"/>
    <w:rsid w:val="00782542"/>
    <w:rsid w:val="00853DD6"/>
    <w:rsid w:val="0095420A"/>
    <w:rsid w:val="00B1252C"/>
    <w:rsid w:val="00DC160F"/>
    <w:rsid w:val="00E34E92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5E2C-7118-4792-8E36-FE41F7F7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3DD6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DD6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D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3DD6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853D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3DD6"/>
    <w:rPr>
      <w:rFonts w:eastAsia="Times New Roman" w:cs="Times New Roman"/>
      <w:sz w:val="22"/>
      <w:lang w:val="en-US"/>
    </w:rPr>
  </w:style>
  <w:style w:type="paragraph" w:styleId="a8">
    <w:name w:val="List Paragraph"/>
    <w:basedOn w:val="a"/>
    <w:uiPriority w:val="34"/>
    <w:qFormat/>
    <w:rsid w:val="0078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5</cp:revision>
  <dcterms:created xsi:type="dcterms:W3CDTF">2022-04-11T11:07:00Z</dcterms:created>
  <dcterms:modified xsi:type="dcterms:W3CDTF">2022-08-25T12:26:00Z</dcterms:modified>
</cp:coreProperties>
</file>